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AEA" w:rsidRPr="00F4494A" w:rsidRDefault="00FF5AEA" w:rsidP="00FF5AEA">
      <w:pPr>
        <w:rPr>
          <w:rFonts w:ascii="Times New Roman" w:hAnsi="Times New Roman" w:cs="Times New Roman"/>
          <w:szCs w:val="21"/>
        </w:rPr>
      </w:pPr>
      <w:r w:rsidRPr="00F4494A">
        <w:rPr>
          <w:rFonts w:ascii="Times New Roman" w:hAnsi="Times New Roman" w:cs="Times New Roman"/>
          <w:szCs w:val="21"/>
        </w:rPr>
        <w:t>Table 6: GTEx results for two SNPs in genes expression in the most relevant tissue</w:t>
      </w:r>
    </w:p>
    <w:tbl>
      <w:tblPr>
        <w:tblpPr w:leftFromText="180" w:rightFromText="180" w:vertAnchor="text" w:horzAnchor="margin" w:tblpXSpec="center" w:tblpY="2"/>
        <w:tblW w:w="5000" w:type="pct"/>
        <w:tblLook w:val="04A0" w:firstRow="1" w:lastRow="0" w:firstColumn="1" w:lastColumn="0" w:noHBand="0" w:noVBand="1"/>
      </w:tblPr>
      <w:tblGrid>
        <w:gridCol w:w="1754"/>
        <w:gridCol w:w="1275"/>
        <w:gridCol w:w="1215"/>
        <w:gridCol w:w="1754"/>
        <w:gridCol w:w="2524"/>
      </w:tblGrid>
      <w:tr w:rsidR="00FF5AEA" w:rsidRPr="00F4494A" w:rsidTr="00FF5AEA">
        <w:trPr>
          <w:trHeight w:val="288"/>
        </w:trPr>
        <w:tc>
          <w:tcPr>
            <w:tcW w:w="10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7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7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</w:t>
            </w:r>
          </w:p>
        </w:tc>
        <w:tc>
          <w:tcPr>
            <w:tcW w:w="10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p</w:t>
            </w: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48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Tissue</w:t>
            </w:r>
          </w:p>
        </w:tc>
      </w:tr>
      <w:tr w:rsidR="00FF5AEA" w:rsidRPr="00F4494A" w:rsidTr="00FF5AEA">
        <w:trPr>
          <w:trHeight w:val="276"/>
        </w:trPr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rs34861192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RETN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4.00E-14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Whole-Blood</w:t>
            </w:r>
          </w:p>
        </w:tc>
      </w:tr>
      <w:tr w:rsidR="00FF5AEA" w:rsidRPr="00F4494A" w:rsidTr="00FF5AEA">
        <w:trPr>
          <w:trHeight w:val="276"/>
        </w:trPr>
        <w:tc>
          <w:tcPr>
            <w:tcW w:w="10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rs3219175 </w:t>
            </w:r>
          </w:p>
        </w:tc>
        <w:tc>
          <w:tcPr>
            <w:tcW w:w="7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RETN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1.60E-14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Whole-Blood</w:t>
            </w:r>
          </w:p>
        </w:tc>
      </w:tr>
    </w:tbl>
    <w:p w:rsidR="00FF5AEA" w:rsidRPr="00F4494A" w:rsidRDefault="00FF5AEA">
      <w:pPr>
        <w:rPr>
          <w:rFonts w:ascii="Times New Roman" w:hAnsi="Times New Roman" w:cs="Times New Roman"/>
          <w:szCs w:val="21"/>
        </w:rPr>
        <w:sectPr w:rsidR="00FF5AEA" w:rsidRPr="00F4494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FF5AEA" w:rsidRPr="00F4494A" w:rsidRDefault="00FF5AEA" w:rsidP="00FF5AEA">
      <w:pPr>
        <w:widowControl/>
        <w:jc w:val="left"/>
        <w:textAlignment w:val="center"/>
        <w:rPr>
          <w:rFonts w:ascii="Times New Roman" w:hAnsi="Times New Roman" w:cs="Times New Roman"/>
          <w:color w:val="000000"/>
          <w:szCs w:val="21"/>
        </w:rPr>
      </w:pPr>
      <w:r w:rsidRPr="00F4494A">
        <w:rPr>
          <w:rFonts w:ascii="Times New Roman" w:hAnsi="Times New Roman" w:cs="Times New Roman"/>
          <w:bCs/>
          <w:color w:val="000000"/>
          <w:szCs w:val="21"/>
        </w:rPr>
        <w:lastRenderedPageBreak/>
        <w:t>Table S</w:t>
      </w:r>
      <w:r w:rsidRPr="00F4494A">
        <w:rPr>
          <w:rFonts w:ascii="Times New Roman" w:hAnsi="Times New Roman" w:cs="Times New Roman"/>
          <w:color w:val="000000"/>
          <w:szCs w:val="21"/>
        </w:rPr>
        <w:t>: Primers used for this study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61"/>
        <w:gridCol w:w="4317"/>
        <w:gridCol w:w="4373"/>
        <w:gridCol w:w="594"/>
        <w:gridCol w:w="3729"/>
      </w:tblGrid>
      <w:tr w:rsidR="00FF5AEA" w:rsidRPr="00F4494A" w:rsidTr="00FF5AEA">
        <w:trPr>
          <w:trHeight w:val="316"/>
        </w:trPr>
        <w:tc>
          <w:tcPr>
            <w:tcW w:w="403" w:type="pc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SNP_ID</w:t>
            </w:r>
          </w:p>
        </w:tc>
        <w:tc>
          <w:tcPr>
            <w:tcW w:w="1478" w:type="pc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2nd - PCRP</w:t>
            </w:r>
          </w:p>
        </w:tc>
        <w:tc>
          <w:tcPr>
            <w:tcW w:w="1497" w:type="pc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1st - PCRP</w:t>
            </w:r>
          </w:p>
        </w:tc>
        <w:tc>
          <w:tcPr>
            <w:tcW w:w="345" w:type="pc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UEP DIR</w:t>
            </w:r>
          </w:p>
        </w:tc>
        <w:tc>
          <w:tcPr>
            <w:tcW w:w="1277" w:type="pc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UEP SEQ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rs7408174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ACGTTGGATGATTTTACCACAAAAAGGCCC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ACGTTGGATGTGTTTCTTCTTGGACCACCC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ggtcAAAAGGCCCGTTGTA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rs3219175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ACGTTGGATGGCTTGGCTAATAAGTCCCTG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ACGTTGGATGTCCTCCAGCCCTTACTGTCT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gtccaACATCCGGGGCCAAGAGGAAGC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rs34861192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ACGTTGGATGTGCGGACAAGCACTTGTAGT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ACGTTGGATGCAGTGCTGTGATCATAAGTC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TTGAGCCCGGGAGTT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rs3745369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ACGTTGGATGGACACCGCGACTTTCTACTG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ACGTTGGATGTTCAGGCCCTATTTTCGGAG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CTTTCTACTGCCCCATC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rs1477341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ACGTTGGATGGTCTGTTGATCAGTAGCCAC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ACGTTGGATGATGTGCAGTATGTGCACGTC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gaatgGCCACATGTGCACTT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rs34124816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ACGTTGGATGAGTTTTGCATGCAAGGGTGG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ACGTTGGATGTACAAGTGCTTGTCCGCACC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TGGCTGATGCAAACA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rs3745368</w:t>
            </w:r>
          </w:p>
        </w:tc>
        <w:tc>
          <w:tcPr>
            <w:tcW w:w="1478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ACGTTGGATGTGTCGTGTGCAGCCCTGAG</w:t>
            </w:r>
          </w:p>
        </w:tc>
        <w:tc>
          <w:tcPr>
            <w:tcW w:w="149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ACGTTGGATGTCAGATCCGCTCCATCATCA</w:t>
            </w:r>
          </w:p>
        </w:tc>
        <w:tc>
          <w:tcPr>
            <w:tcW w:w="345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277" w:type="pct"/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CCGGAGGGGTTGCGG</w:t>
            </w:r>
          </w:p>
        </w:tc>
      </w:tr>
      <w:tr w:rsidR="00FF5AEA" w:rsidRPr="00F4494A" w:rsidTr="00FF5AEA">
        <w:trPr>
          <w:trHeight w:val="316"/>
        </w:trPr>
        <w:tc>
          <w:tcPr>
            <w:tcW w:w="403" w:type="pct"/>
            <w:tcBorders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rs3745367</w:t>
            </w:r>
          </w:p>
        </w:tc>
        <w:tc>
          <w:tcPr>
            <w:tcW w:w="1478" w:type="pct"/>
            <w:tcBorders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ACGTTGGATGATTCAACCCCAACTCCACTC</w:t>
            </w:r>
          </w:p>
        </w:tc>
        <w:tc>
          <w:tcPr>
            <w:tcW w:w="1497" w:type="pct"/>
            <w:tcBorders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ACGTTGGATGGAAGGTTTGGAGTGAGAGCG</w:t>
            </w:r>
          </w:p>
        </w:tc>
        <w:tc>
          <w:tcPr>
            <w:tcW w:w="345" w:type="pct"/>
            <w:tcBorders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277" w:type="pct"/>
            <w:tcBorders>
              <w:bottom w:val="single" w:sz="4" w:space="0" w:color="000000"/>
            </w:tcBorders>
            <w:vAlign w:val="center"/>
            <w:hideMark/>
          </w:tcPr>
          <w:p w:rsidR="00FF5AEA" w:rsidRPr="00F4494A" w:rsidRDefault="00FF5AEA" w:rsidP="000A4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cggCCCCACCTTATCCAC</w:t>
            </w:r>
          </w:p>
        </w:tc>
      </w:tr>
    </w:tbl>
    <w:p w:rsidR="00FF5AEA" w:rsidRPr="00F4494A" w:rsidRDefault="00FF5AEA" w:rsidP="00FF5AEA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F4494A">
        <w:rPr>
          <w:rFonts w:ascii="Times New Roman" w:eastAsia="宋体" w:hAnsi="Times New Roman" w:cs="Times New Roman"/>
          <w:color w:val="000000"/>
          <w:kern w:val="0"/>
          <w:szCs w:val="21"/>
        </w:rPr>
        <w:t>PCR polymerase chain reaction, UEP unextended mini-sequencing primer.</w:t>
      </w:r>
    </w:p>
    <w:p w:rsidR="00D24512" w:rsidRPr="00F4494A" w:rsidRDefault="00D24512">
      <w:pPr>
        <w:rPr>
          <w:rFonts w:ascii="Times New Roman" w:hAnsi="Times New Roman" w:cs="Times New Roman"/>
          <w:szCs w:val="21"/>
        </w:rPr>
      </w:pPr>
    </w:p>
    <w:sectPr w:rsidR="00D24512" w:rsidRPr="00F4494A" w:rsidSect="008049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535" w:rsidRDefault="00926535" w:rsidP="00F4494A">
      <w:r>
        <w:separator/>
      </w:r>
    </w:p>
  </w:endnote>
  <w:endnote w:type="continuationSeparator" w:id="0">
    <w:p w:rsidR="00926535" w:rsidRDefault="00926535" w:rsidP="00F44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535" w:rsidRDefault="00926535" w:rsidP="00F4494A">
      <w:r>
        <w:separator/>
      </w:r>
    </w:p>
  </w:footnote>
  <w:footnote w:type="continuationSeparator" w:id="0">
    <w:p w:rsidR="00926535" w:rsidRDefault="00926535" w:rsidP="00F44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AEA"/>
    <w:rsid w:val="00722145"/>
    <w:rsid w:val="00907732"/>
    <w:rsid w:val="00926535"/>
    <w:rsid w:val="00D24512"/>
    <w:rsid w:val="00F4494A"/>
    <w:rsid w:val="00FF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18036E-31D9-4329-ADE8-560D7DC7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AE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44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449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F44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449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4</cp:revision>
  <dcterms:created xsi:type="dcterms:W3CDTF">2019-01-18T02:08:00Z</dcterms:created>
  <dcterms:modified xsi:type="dcterms:W3CDTF">2019-07-22T09:12:00Z</dcterms:modified>
</cp:coreProperties>
</file>